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33" w:rsidRDefault="005E7F33" w:rsidP="005E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:rsidR="005E7F33" w:rsidRDefault="005E7F33" w:rsidP="005E7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F33" w:rsidRPr="00C36318" w:rsidRDefault="00C36318" w:rsidP="00C363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36318">
        <w:rPr>
          <w:b/>
          <w:bCs/>
          <w:sz w:val="32"/>
          <w:szCs w:val="32"/>
        </w:rPr>
        <w:t>Технический осмотр личных автотранспортных средств</w:t>
      </w:r>
    </w:p>
    <w:p w:rsidR="00CF0F65" w:rsidRDefault="00CF0F65" w:rsidP="005E7F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0F65" w:rsidRPr="00CF0F65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22 августа 2021 года вступили в силу 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40-ФЗ «</w:t>
      </w:r>
      <w:r w:rsidRPr="00D60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обязательном страховании гражданской ответственности</w:t>
      </w:r>
      <w:r w:rsidR="00D60480" w:rsidRP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40-ФЗ) в части пакета обязательных документов для заключения договора обязательного страховани</w:t>
      </w:r>
      <w:bookmarkStart w:id="0" w:name="_GoBack"/>
      <w:bookmarkEnd w:id="0"/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гражданской ответственности владельцем транспортного средства.</w:t>
      </w:r>
    </w:p>
    <w:p w:rsidR="00D60480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даты владельцу транспортного средства для заключения договора обязательн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страхования не нужно п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диагностическую карту, свидетельствующую о пр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охождении технического осмотра.</w:t>
      </w:r>
    </w:p>
    <w:p w:rsidR="00CF0F65" w:rsidRPr="00CF0F65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</w:t>
      </w:r>
      <w:r w:rsidR="000A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ючения договора автовладельцу 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CF0F65" w:rsidRPr="00CF0F65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(для физических лиц);</w:t>
      </w:r>
    </w:p>
    <w:p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(для юридических лиц);</w:t>
      </w:r>
    </w:p>
    <w:p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транспортного средства;</w:t>
      </w:r>
    </w:p>
    <w:p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удостоверение;</w:t>
      </w:r>
    </w:p>
    <w:p w:rsidR="00FE20D7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право собственности на транспортное средство.</w:t>
      </w:r>
    </w:p>
    <w:p w:rsidR="00230841" w:rsidRPr="00B11983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Федеральным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от 30.12.2021 №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494-ФЗ внесен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изменения в 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закон «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техническом осмотре транспортных средств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Федерального закона «</w:t>
      </w: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регистрации транспортных средств в Российской Федерации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из которых следует, что</w:t>
      </w: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легковые автомобили и </w:t>
      </w:r>
      <w:proofErr w:type="spellStart"/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мототранспортные</w:t>
      </w:r>
      <w:proofErr w:type="spellEnd"/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</w:t>
      </w:r>
      <w:r w:rsidRPr="00B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транспорта в служебных целях, обязательному </w:t>
      </w: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осмотру не подлежат</w:t>
      </w:r>
      <w:r w:rsidRPr="00B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41" w:rsidRPr="00230841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указанных транспортных средств вправе обращаться за проведением технического осмотра по своему желанию.</w:t>
      </w:r>
    </w:p>
    <w:p w:rsidR="00230841" w:rsidRPr="00B11983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прохождения технического осмотра остается для принадлежащих физическим лицам легковых автомобилей и мотоциклов, с года изготовления которых прошло более четырех лет, включая год их изготовления, исключительно в случаях их постановки на государственный учет, совершения регистрационных действий, связанных со сменой владельца, изменением конструкции и (или) заменой основного компонента транспортного средства.</w:t>
      </w:r>
    </w:p>
    <w:p w:rsidR="00B11983" w:rsidRDefault="00B11983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Стоить отметить, что указанные изменения</w:t>
      </w:r>
      <w:r w:rsidR="00230841" w:rsidRPr="00B1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освобождаю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владельцев транспорта от ответственности и обязанности поддерживать 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томобиль в исправном состоянии.</w:t>
      </w:r>
    </w:p>
    <w:p w:rsidR="00B11983" w:rsidRPr="00B11983" w:rsidRDefault="00B11983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2.3.1 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водителя возложена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выездом проверить и в пути обеспечить исправное техническое состояние транспортного средства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841" w:rsidRPr="00B11983" w:rsidRDefault="00230841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4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причиной ДТП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неисправность транспортного средства, а диагностической карты нет или она просрочена, то возмещение ущерба после такого ДТП</w:t>
      </w:r>
      <w:r w:rsidR="00B1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большой вероятностью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на страховую компанию, а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плечи водителя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неисправного транспортного средства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F33" w:rsidRDefault="005E7F33" w:rsidP="005E7F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7F33" w:rsidRDefault="005E7F33" w:rsidP="005E7F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7F33" w:rsidRDefault="005E7F33" w:rsidP="005E7F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</w:p>
    <w:p w:rsidR="005E7F33" w:rsidRDefault="005E7F33" w:rsidP="005E7F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Николаевского-на-Амуре транспортного прокурора </w:t>
      </w:r>
    </w:p>
    <w:p w:rsidR="005E7F33" w:rsidRDefault="005E7F33" w:rsidP="005E7F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F33" w:rsidRPr="00EA5A0D" w:rsidRDefault="005E7F33" w:rsidP="005E7F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Шайтанов</w:t>
      </w:r>
    </w:p>
    <w:p w:rsidR="005E7F33" w:rsidRPr="005E7F33" w:rsidRDefault="005E7F33" w:rsidP="005E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F33" w:rsidRPr="005E7F33" w:rsidSect="00B119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F88"/>
    <w:multiLevelType w:val="multilevel"/>
    <w:tmpl w:val="00E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3A43"/>
    <w:multiLevelType w:val="multilevel"/>
    <w:tmpl w:val="C65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D70C6"/>
    <w:multiLevelType w:val="multilevel"/>
    <w:tmpl w:val="65A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D"/>
    <w:rsid w:val="000A02A9"/>
    <w:rsid w:val="00230841"/>
    <w:rsid w:val="0023726D"/>
    <w:rsid w:val="00544A37"/>
    <w:rsid w:val="005E7F33"/>
    <w:rsid w:val="007F2B45"/>
    <w:rsid w:val="008D5D1B"/>
    <w:rsid w:val="00980581"/>
    <w:rsid w:val="009B0E9C"/>
    <w:rsid w:val="00A91C7A"/>
    <w:rsid w:val="00AB5865"/>
    <w:rsid w:val="00AB733F"/>
    <w:rsid w:val="00B11983"/>
    <w:rsid w:val="00B3387E"/>
    <w:rsid w:val="00C36318"/>
    <w:rsid w:val="00C57EC1"/>
    <w:rsid w:val="00CF0F65"/>
    <w:rsid w:val="00D01EB9"/>
    <w:rsid w:val="00D22F64"/>
    <w:rsid w:val="00D60480"/>
    <w:rsid w:val="00DD1AD0"/>
    <w:rsid w:val="00DD57C6"/>
    <w:rsid w:val="00F13D64"/>
    <w:rsid w:val="00FC09E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F771"/>
  <w15:chartTrackingRefBased/>
  <w15:docId w15:val="{15C5B5C1-A03B-4DC0-851C-CF8905B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5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D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F0F65"/>
    <w:rPr>
      <w:color w:val="0000FF"/>
      <w:u w:val="single"/>
    </w:rPr>
  </w:style>
  <w:style w:type="paragraph" w:customStyle="1" w:styleId="a9">
    <w:name w:val="Знак"/>
    <w:basedOn w:val="a"/>
    <w:uiPriority w:val="99"/>
    <w:rsid w:val="00C3631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1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2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01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3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EF30-90DC-4D6F-9E89-2363BE4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2022-06-30T04:15:00Z</cp:lastPrinted>
  <dcterms:created xsi:type="dcterms:W3CDTF">2020-10-02T01:09:00Z</dcterms:created>
  <dcterms:modified xsi:type="dcterms:W3CDTF">2022-06-30T04:20:00Z</dcterms:modified>
</cp:coreProperties>
</file>